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10" w:rsidRDefault="0073094C">
      <w:pPr>
        <w:rPr>
          <w:sz w:val="28"/>
          <w:szCs w:val="28"/>
        </w:rPr>
      </w:pPr>
      <w:r>
        <w:rPr>
          <w:sz w:val="28"/>
          <w:szCs w:val="28"/>
        </w:rPr>
        <w:t>П.17</w:t>
      </w:r>
    </w:p>
    <w:p w:rsidR="0073094C" w:rsidRDefault="0073094C">
      <w:pPr>
        <w:rPr>
          <w:sz w:val="28"/>
          <w:szCs w:val="28"/>
        </w:rPr>
      </w:pPr>
      <w:r>
        <w:rPr>
          <w:sz w:val="28"/>
          <w:szCs w:val="28"/>
        </w:rPr>
        <w:t>1). Одной из причин нападения было желания захватить земли, которых у Руси было более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чем достаточно. </w:t>
      </w:r>
      <w:proofErr w:type="gramStart"/>
      <w:r>
        <w:rPr>
          <w:sz w:val="28"/>
          <w:szCs w:val="28"/>
        </w:rPr>
        <w:t>Однако основной из целью было перенесение католичества на Русь.</w:t>
      </w:r>
      <w:proofErr w:type="gramEnd"/>
    </w:p>
    <w:p w:rsidR="0073094C" w:rsidRDefault="0073094C">
      <w:pPr>
        <w:rPr>
          <w:sz w:val="28"/>
          <w:szCs w:val="28"/>
        </w:rPr>
      </w:pPr>
      <w:r>
        <w:rPr>
          <w:sz w:val="28"/>
          <w:szCs w:val="28"/>
        </w:rPr>
        <w:t xml:space="preserve">2). Невская Битва стала образцом </w:t>
      </w:r>
      <w:r w:rsidR="00842B7C">
        <w:rPr>
          <w:sz w:val="28"/>
          <w:szCs w:val="28"/>
        </w:rPr>
        <w:t xml:space="preserve">быстрой и грамотно спланированной атаки-юный князь Александр смог неожиданным ударом застать </w:t>
      </w:r>
      <w:proofErr w:type="gramStart"/>
      <w:r w:rsidR="00842B7C">
        <w:rPr>
          <w:sz w:val="28"/>
          <w:szCs w:val="28"/>
        </w:rPr>
        <w:t xml:space="preserve">в </w:t>
      </w:r>
      <w:proofErr w:type="spellStart"/>
      <w:r w:rsidR="00842B7C">
        <w:rPr>
          <w:sz w:val="28"/>
          <w:szCs w:val="28"/>
        </w:rPr>
        <w:t>расплох</w:t>
      </w:r>
      <w:proofErr w:type="spellEnd"/>
      <w:proofErr w:type="gramEnd"/>
      <w:r w:rsidR="00842B7C">
        <w:rPr>
          <w:sz w:val="28"/>
          <w:szCs w:val="28"/>
        </w:rPr>
        <w:t xml:space="preserve"> шведское войско, и разгромить его. В битве на Чудском Озере Александр грамотно использовал строение местности и особенности времени года, а также громоздкость рыцарских </w:t>
      </w:r>
      <w:proofErr w:type="gramStart"/>
      <w:r w:rsidR="00842B7C">
        <w:rPr>
          <w:sz w:val="28"/>
          <w:szCs w:val="28"/>
        </w:rPr>
        <w:t>одеяний-князь</w:t>
      </w:r>
      <w:proofErr w:type="gramEnd"/>
      <w:r w:rsidR="00842B7C">
        <w:rPr>
          <w:sz w:val="28"/>
          <w:szCs w:val="28"/>
        </w:rPr>
        <w:t xml:space="preserve"> заманил их в мешок, тяжелый клин уперся в телеги, а в это время кавалерия русских с правого и левого флангов завершили окружение.</w:t>
      </w:r>
    </w:p>
    <w:p w:rsidR="00842B7C" w:rsidRDefault="00842B7C">
      <w:pPr>
        <w:rPr>
          <w:sz w:val="28"/>
          <w:szCs w:val="28"/>
        </w:rPr>
      </w:pPr>
      <w:r>
        <w:rPr>
          <w:sz w:val="28"/>
          <w:szCs w:val="28"/>
        </w:rPr>
        <w:t>П.18</w:t>
      </w:r>
    </w:p>
    <w:p w:rsidR="001B61C4" w:rsidRPr="0073094C" w:rsidRDefault="00842B7C">
      <w:pPr>
        <w:rPr>
          <w:sz w:val="28"/>
          <w:szCs w:val="28"/>
        </w:rPr>
      </w:pPr>
      <w:r>
        <w:rPr>
          <w:sz w:val="28"/>
          <w:szCs w:val="28"/>
        </w:rPr>
        <w:t xml:space="preserve">1). </w:t>
      </w:r>
      <w:r w:rsidR="005B649C">
        <w:rPr>
          <w:sz w:val="28"/>
          <w:szCs w:val="28"/>
        </w:rPr>
        <w:t xml:space="preserve">Золотая орда – русское название, сами жители звали ее Улусом </w:t>
      </w:r>
      <w:proofErr w:type="spellStart"/>
      <w:r w:rsidR="005B649C">
        <w:rPr>
          <w:sz w:val="28"/>
          <w:szCs w:val="28"/>
        </w:rPr>
        <w:t>Джучи</w:t>
      </w:r>
      <w:proofErr w:type="spellEnd"/>
      <w:r w:rsidR="005B649C">
        <w:rPr>
          <w:sz w:val="28"/>
          <w:szCs w:val="28"/>
        </w:rPr>
        <w:t xml:space="preserve">. Улусами (или великими государствами) изначально назывались составные  части империи Чингисхана. </w:t>
      </w:r>
      <w:r w:rsidR="001B61C4">
        <w:rPr>
          <w:sz w:val="28"/>
          <w:szCs w:val="28"/>
        </w:rPr>
        <w:t xml:space="preserve">Будущая Золотая Орда была образована еще до завоевания древнерусского государства для старшего сына Чингисхана по имени </w:t>
      </w:r>
      <w:proofErr w:type="spellStart"/>
      <w:r w:rsidR="001B61C4">
        <w:rPr>
          <w:sz w:val="28"/>
          <w:szCs w:val="28"/>
        </w:rPr>
        <w:t>Джучи</w:t>
      </w:r>
      <w:proofErr w:type="spellEnd"/>
      <w:r w:rsidR="001B61C4">
        <w:rPr>
          <w:sz w:val="28"/>
          <w:szCs w:val="28"/>
        </w:rPr>
        <w:t xml:space="preserve"> и также его потомков. Фактически независимым государство стало </w:t>
      </w:r>
      <w:proofErr w:type="gramStart"/>
      <w:r w:rsidR="001B61C4">
        <w:rPr>
          <w:sz w:val="28"/>
          <w:szCs w:val="28"/>
        </w:rPr>
        <w:t>при</w:t>
      </w:r>
      <w:proofErr w:type="gramEnd"/>
      <w:r w:rsidR="001B61C4">
        <w:rPr>
          <w:sz w:val="28"/>
          <w:szCs w:val="28"/>
        </w:rPr>
        <w:t xml:space="preserve"> </w:t>
      </w:r>
      <w:proofErr w:type="gramStart"/>
      <w:r w:rsidR="001B61C4">
        <w:rPr>
          <w:sz w:val="28"/>
          <w:szCs w:val="28"/>
        </w:rPr>
        <w:t>Бату</w:t>
      </w:r>
      <w:proofErr w:type="gramEnd"/>
      <w:r w:rsidR="001B61C4">
        <w:rPr>
          <w:sz w:val="28"/>
          <w:szCs w:val="28"/>
        </w:rPr>
        <w:t xml:space="preserve"> – хане (Батые), а </w:t>
      </w:r>
      <w:proofErr w:type="spellStart"/>
      <w:r w:rsidR="001B61C4">
        <w:rPr>
          <w:sz w:val="28"/>
          <w:szCs w:val="28"/>
        </w:rPr>
        <w:t>фармальную</w:t>
      </w:r>
      <w:proofErr w:type="spellEnd"/>
      <w:r w:rsidR="001B61C4">
        <w:rPr>
          <w:sz w:val="28"/>
          <w:szCs w:val="28"/>
        </w:rPr>
        <w:t xml:space="preserve"> независимость получил его младший брат </w:t>
      </w:r>
      <w:proofErr w:type="spellStart"/>
      <w:r w:rsidR="001B61C4">
        <w:rPr>
          <w:sz w:val="28"/>
          <w:szCs w:val="28"/>
        </w:rPr>
        <w:t>Менгу</w:t>
      </w:r>
      <w:proofErr w:type="spellEnd"/>
      <w:r w:rsidR="001B61C4">
        <w:rPr>
          <w:sz w:val="28"/>
          <w:szCs w:val="28"/>
        </w:rPr>
        <w:t xml:space="preserve"> – Тиму</w:t>
      </w:r>
      <w:r w:rsidR="005D65BB">
        <w:rPr>
          <w:sz w:val="28"/>
          <w:szCs w:val="28"/>
        </w:rPr>
        <w:t>р, вступив на престол 1266 году.</w:t>
      </w:r>
    </w:p>
    <w:p w:rsidR="0073094C" w:rsidRDefault="008A74A4">
      <w:pPr>
        <w:rPr>
          <w:sz w:val="28"/>
          <w:szCs w:val="28"/>
        </w:rPr>
      </w:pPr>
      <w:r>
        <w:rPr>
          <w:sz w:val="28"/>
          <w:szCs w:val="28"/>
        </w:rPr>
        <w:t>П.19.</w:t>
      </w:r>
    </w:p>
    <w:p w:rsidR="008A74A4" w:rsidRDefault="008A74A4">
      <w:pPr>
        <w:rPr>
          <w:sz w:val="28"/>
          <w:szCs w:val="28"/>
        </w:rPr>
      </w:pPr>
      <w:r>
        <w:rPr>
          <w:sz w:val="28"/>
          <w:szCs w:val="28"/>
        </w:rPr>
        <w:t xml:space="preserve">1). Русские и литовские земли объединялись для того, </w:t>
      </w:r>
      <w:proofErr w:type="spellStart"/>
      <w:r>
        <w:rPr>
          <w:sz w:val="28"/>
          <w:szCs w:val="28"/>
        </w:rPr>
        <w:t>чтобысовместными</w:t>
      </w:r>
      <w:proofErr w:type="spellEnd"/>
      <w:r>
        <w:rPr>
          <w:sz w:val="28"/>
          <w:szCs w:val="28"/>
        </w:rPr>
        <w:t xml:space="preserve"> усилиями противостоять врагам, которые угрожали как с запада, так и с востока. </w:t>
      </w:r>
    </w:p>
    <w:p w:rsidR="005D65BB" w:rsidRPr="008A74A4" w:rsidRDefault="005D65BB">
      <w:pPr>
        <w:rPr>
          <w:sz w:val="28"/>
          <w:szCs w:val="28"/>
        </w:rPr>
      </w:pPr>
      <w:r>
        <w:rPr>
          <w:sz w:val="28"/>
          <w:szCs w:val="28"/>
        </w:rPr>
        <w:t xml:space="preserve">2). </w:t>
      </w:r>
      <w:proofErr w:type="spellStart"/>
      <w:r>
        <w:rPr>
          <w:sz w:val="28"/>
          <w:szCs w:val="28"/>
        </w:rPr>
        <w:t>Гедимин</w:t>
      </w:r>
      <w:proofErr w:type="spellEnd"/>
      <w:r>
        <w:rPr>
          <w:sz w:val="28"/>
          <w:szCs w:val="28"/>
        </w:rPr>
        <w:t xml:space="preserve">, оставаясь </w:t>
      </w:r>
      <w:proofErr w:type="gramStart"/>
      <w:r>
        <w:rPr>
          <w:sz w:val="28"/>
          <w:szCs w:val="28"/>
        </w:rPr>
        <w:t>язычником</w:t>
      </w:r>
      <w:proofErr w:type="gramEnd"/>
      <w:r>
        <w:rPr>
          <w:sz w:val="28"/>
          <w:szCs w:val="28"/>
        </w:rPr>
        <w:t xml:space="preserve"> не ущемлял права Русской православной церкви. В то же время он установил контакты с католиками, в Литву прибыло посольство папы Римского.</w:t>
      </w:r>
      <w:bookmarkStart w:id="0" w:name="_GoBack"/>
      <w:bookmarkEnd w:id="0"/>
    </w:p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proofErr w:type="gramStart"/>
      <w:r>
        <w:t>П</w:t>
      </w:r>
      <w:proofErr w:type="gramEnd"/>
      <w:r>
        <w:br/>
      </w:r>
      <w:r>
        <w:br/>
      </w:r>
      <w:r>
        <w:br/>
      </w:r>
    </w:p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Default="0073094C"/>
    <w:p w:rsidR="0073094C" w:rsidRPr="0073094C" w:rsidRDefault="0073094C">
      <w:pPr>
        <w:rPr>
          <w:sz w:val="28"/>
          <w:szCs w:val="28"/>
        </w:rPr>
      </w:pPr>
    </w:p>
    <w:sectPr w:rsidR="0073094C" w:rsidRPr="0073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0D"/>
    <w:rsid w:val="001B61C4"/>
    <w:rsid w:val="003928AB"/>
    <w:rsid w:val="005B649C"/>
    <w:rsid w:val="005D65BB"/>
    <w:rsid w:val="0073094C"/>
    <w:rsid w:val="00842B7C"/>
    <w:rsid w:val="008A74A4"/>
    <w:rsid w:val="008B5610"/>
    <w:rsid w:val="0090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2020-05-12T18:55:00Z</dcterms:created>
  <dcterms:modified xsi:type="dcterms:W3CDTF">2020-05-14T19:37:00Z</dcterms:modified>
</cp:coreProperties>
</file>